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</w:t>
      </w:r>
      <w:r w:rsidR="00325847">
        <w:rPr>
          <w:rFonts w:ascii="Corbel" w:hAnsi="Corbel"/>
          <w:b/>
          <w:i/>
          <w:smallCaps/>
          <w:sz w:val="24"/>
          <w:szCs w:val="24"/>
        </w:rPr>
        <w:t>20</w:t>
      </w:r>
      <w:r>
        <w:rPr>
          <w:rFonts w:ascii="Corbel" w:hAnsi="Corbel"/>
          <w:b/>
          <w:i/>
          <w:smallCaps/>
          <w:sz w:val="24"/>
          <w:szCs w:val="24"/>
        </w:rPr>
        <w:t>-202</w:t>
      </w:r>
      <w:r w:rsidR="00325847">
        <w:rPr>
          <w:rFonts w:ascii="Corbel" w:hAnsi="Corbel"/>
          <w:b/>
          <w:i/>
          <w:smallCaps/>
          <w:sz w:val="24"/>
          <w:szCs w:val="24"/>
        </w:rPr>
        <w:t>5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>Rok akademicki  20</w:t>
      </w:r>
      <w:r w:rsidR="00325847">
        <w:rPr>
          <w:rFonts w:ascii="Corbel" w:hAnsi="Corbel"/>
          <w:b/>
          <w:sz w:val="20"/>
          <w:szCs w:val="20"/>
        </w:rPr>
        <w:t>20</w:t>
      </w:r>
      <w:r>
        <w:rPr>
          <w:rFonts w:ascii="Corbel" w:hAnsi="Corbel"/>
          <w:b/>
          <w:sz w:val="20"/>
          <w:szCs w:val="20"/>
        </w:rPr>
        <w:t>/202</w:t>
      </w:r>
      <w:r w:rsidR="00325847">
        <w:rPr>
          <w:rFonts w:ascii="Corbel" w:hAnsi="Corbel"/>
          <w:b/>
          <w:sz w:val="20"/>
          <w:szCs w:val="20"/>
        </w:rPr>
        <w:t>1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6537C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6537C4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4B5D91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8124E2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C16156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BE578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BE578D" w:rsidTr="00BE578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2E4DA0" w:rsidRDefault="00BE578D" w:rsidP="002E4DA0">
      <w:pPr>
        <w:rPr>
          <w:rFonts w:ascii="Corbel" w:hAnsi="Corbel"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1D0CCB" w:rsidRPr="001D0CCB">
        <w:rPr>
          <w:rFonts w:ascii="Corbel" w:hAnsi="Corbel"/>
          <w:sz w:val="24"/>
          <w:szCs w:val="24"/>
        </w:rPr>
        <w:t>egzamin, zaliczenie z oceną.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nej, pedagogicznej, socjologicznej, aksjologicznej z uwzględnieniem różnych ko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niem oceniania wspierającego rozwój uczniów oraz z zastosowaniem innowacy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janie odpowiednich kompetencji zawodowych studentów oraz inspirowanie do autorefleksji dotyczącej własnych postaw i poglądów związanych z zawodem na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Treść efektu uczenia się zdefiniowanego dla przedmi</w:t>
            </w:r>
            <w:r w:rsidRPr="001C03B4">
              <w:rPr>
                <w:rFonts w:ascii="Corbel" w:hAnsi="Corbel"/>
                <w:sz w:val="24"/>
                <w:szCs w:val="24"/>
              </w:rPr>
              <w:t>o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1C03B4">
              <w:rPr>
                <w:rFonts w:ascii="Corbel" w:hAnsi="Corbel"/>
                <w:sz w:val="24"/>
                <w:szCs w:val="24"/>
              </w:rPr>
              <w:t>e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</w:t>
            </w:r>
            <w:r w:rsidRPr="00CC6E91">
              <w:rPr>
                <w:rFonts w:ascii="Corbel" w:hAnsi="Corbel"/>
                <w:sz w:val="24"/>
                <w:szCs w:val="24"/>
              </w:rPr>
              <w:t>b</w:t>
            </w:r>
            <w:r w:rsidRPr="00CC6E91">
              <w:rPr>
                <w:rFonts w:ascii="Corbel" w:hAnsi="Corbel"/>
                <w:sz w:val="24"/>
                <w:szCs w:val="24"/>
              </w:rPr>
              <w:t>dyscyplinę pedagogiki, posługując się  specyficzną dla pedagogiki wczesnoszkolnej terminologią,  wyjaśni współczesne przeobrażenia paradygmatyczne w ped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Określi cele i zasady funkcjonowania publicznych i ni</w:t>
            </w:r>
            <w:r w:rsidRPr="00CC6E91">
              <w:rPr>
                <w:rFonts w:ascii="Corbel" w:hAnsi="Corbel"/>
                <w:sz w:val="24"/>
                <w:szCs w:val="24"/>
              </w:rPr>
              <w:t>e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</w:t>
            </w:r>
            <w:r w:rsidRPr="00CC6E91">
              <w:rPr>
                <w:rFonts w:ascii="Corbel" w:hAnsi="Corbel"/>
                <w:sz w:val="24"/>
                <w:szCs w:val="24"/>
              </w:rPr>
              <w:t>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</w:t>
            </w:r>
            <w:r w:rsidRPr="00CC6E91">
              <w:rPr>
                <w:rFonts w:ascii="Corbel" w:hAnsi="Corbel"/>
                <w:sz w:val="24"/>
                <w:szCs w:val="24"/>
              </w:rPr>
              <w:t>i</w:t>
            </w:r>
            <w:r w:rsidRPr="00CC6E91">
              <w:rPr>
                <w:rFonts w:ascii="Corbel" w:hAnsi="Corbel"/>
                <w:sz w:val="24"/>
                <w:szCs w:val="24"/>
              </w:rPr>
              <w:t>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</w:t>
            </w:r>
            <w:proofErr w:type="spellStart"/>
            <w:r w:rsidR="00BE578D" w:rsidRPr="006E2B41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="00BE578D" w:rsidRPr="006E2B41">
              <w:rPr>
                <w:rFonts w:ascii="Corbel" w:hAnsi="Corbel"/>
                <w:sz w:val="24"/>
                <w:szCs w:val="24"/>
              </w:rPr>
              <w:t xml:space="preserve">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>Problematyka ćwiczeń audytoryjnych, konwersatoryjnych, laboratoryjnych, z</w:t>
      </w:r>
      <w:r w:rsidRPr="009C1072">
        <w:rPr>
          <w:rFonts w:ascii="Corbel" w:hAnsi="Corbel"/>
          <w:sz w:val="24"/>
          <w:szCs w:val="24"/>
        </w:rPr>
        <w:t>a</w:t>
      </w:r>
      <w:r w:rsidRPr="009C1072">
        <w:rPr>
          <w:rFonts w:ascii="Corbel" w:hAnsi="Corbel"/>
          <w:sz w:val="24"/>
          <w:szCs w:val="24"/>
        </w:rPr>
        <w:t xml:space="preserve">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treści w edukacji wczesnoszkolnej – analiza podstawy programowej oraz koment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 Dyskusja nad zasadnością wykorzystywania podręczników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wczesnoszkolnej. Rodzaje prac domowych, sposoby ich zad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</w:t>
      </w:r>
      <w:r w:rsidRPr="001023DC">
        <w:rPr>
          <w:rFonts w:ascii="Corbel" w:hAnsi="Corbel"/>
          <w:sz w:val="24"/>
          <w:szCs w:val="24"/>
        </w:rPr>
        <w:t>o</w:t>
      </w:r>
      <w:r w:rsidRPr="001023DC">
        <w:rPr>
          <w:rFonts w:ascii="Corbel" w:hAnsi="Corbel"/>
          <w:sz w:val="24"/>
          <w:szCs w:val="24"/>
        </w:rPr>
        <w:t>wawczych i edukacyjnych, analiza konspektów zajęć i ich ocena, formułowanie celów op</w:t>
      </w:r>
      <w:r w:rsidRPr="001023DC">
        <w:rPr>
          <w:rFonts w:ascii="Corbel" w:hAnsi="Corbel"/>
          <w:sz w:val="24"/>
          <w:szCs w:val="24"/>
        </w:rPr>
        <w:t>e</w:t>
      </w:r>
      <w:r w:rsidRPr="001023DC">
        <w:rPr>
          <w:rFonts w:ascii="Corbel" w:hAnsi="Corbel"/>
          <w:sz w:val="24"/>
          <w:szCs w:val="24"/>
        </w:rPr>
        <w:t>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</w:t>
            </w:r>
            <w:r w:rsidRPr="002F4041">
              <w:rPr>
                <w:rFonts w:ascii="Corbel" w:hAnsi="Corbel"/>
                <w:sz w:val="24"/>
                <w:szCs w:val="24"/>
              </w:rPr>
              <w:t>k</w:t>
            </w:r>
            <w:r w:rsidRPr="002F4041">
              <w:rPr>
                <w:rFonts w:ascii="Corbel" w:hAnsi="Corbel"/>
                <w:sz w:val="24"/>
                <w:szCs w:val="24"/>
              </w:rPr>
              <w:t>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E718A0">
              <w:rPr>
                <w:rFonts w:ascii="Corbel" w:hAnsi="Corbel"/>
                <w:sz w:val="24"/>
                <w:szCs w:val="24"/>
              </w:rPr>
              <w:t>k</w:t>
            </w:r>
            <w:r w:rsidRPr="00E718A0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Bronk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D.,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Malenda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57E" w:rsidRDefault="00D7457E" w:rsidP="00BE578D">
      <w:pPr>
        <w:spacing w:after="0" w:line="240" w:lineRule="auto"/>
      </w:pPr>
      <w:r>
        <w:separator/>
      </w:r>
    </w:p>
  </w:endnote>
  <w:endnote w:type="continuationSeparator" w:id="0">
    <w:p w:rsidR="00D7457E" w:rsidRDefault="00D7457E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57E" w:rsidRDefault="00D7457E" w:rsidP="00BE578D">
      <w:pPr>
        <w:spacing w:after="0" w:line="240" w:lineRule="auto"/>
      </w:pPr>
      <w:r>
        <w:separator/>
      </w:r>
    </w:p>
  </w:footnote>
  <w:footnote w:type="continuationSeparator" w:id="0">
    <w:p w:rsidR="00D7457E" w:rsidRDefault="00D7457E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670F7"/>
    <w:rsid w:val="001C03B4"/>
    <w:rsid w:val="001D0CCB"/>
    <w:rsid w:val="001F3BEE"/>
    <w:rsid w:val="00214A14"/>
    <w:rsid w:val="00220320"/>
    <w:rsid w:val="00295148"/>
    <w:rsid w:val="002E0C9D"/>
    <w:rsid w:val="002E4DA0"/>
    <w:rsid w:val="002F4041"/>
    <w:rsid w:val="00325847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464A"/>
    <w:rsid w:val="00603ACB"/>
    <w:rsid w:val="006537C4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A2435"/>
    <w:rsid w:val="009B2E50"/>
    <w:rsid w:val="009B7642"/>
    <w:rsid w:val="009C1072"/>
    <w:rsid w:val="009E54B0"/>
    <w:rsid w:val="009F068E"/>
    <w:rsid w:val="00A1587B"/>
    <w:rsid w:val="00A3459C"/>
    <w:rsid w:val="00AE35AA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C6E91"/>
    <w:rsid w:val="00D31601"/>
    <w:rsid w:val="00D7457E"/>
    <w:rsid w:val="00DA04AB"/>
    <w:rsid w:val="00DD1DCE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F30E33-4067-45F1-B283-8C5603684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1684</Words>
  <Characters>10108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12</cp:revision>
  <dcterms:created xsi:type="dcterms:W3CDTF">2019-10-23T12:52:00Z</dcterms:created>
  <dcterms:modified xsi:type="dcterms:W3CDTF">2021-10-06T08:49:00Z</dcterms:modified>
</cp:coreProperties>
</file>